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B747" w14:textId="77777777" w:rsidR="0067400E" w:rsidRDefault="006E180F">
      <w:pPr>
        <w:spacing w:after="328"/>
        <w:ind w:left="38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9015ED" wp14:editId="3BCD78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200" cy="1152000"/>
            <wp:effectExtent l="0" t="0" r="1270" b="0"/>
            <wp:wrapSquare wrapText="bothSides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76" cy="116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AF7A9" w14:textId="6190978A" w:rsidR="0067400E" w:rsidRDefault="006E180F" w:rsidP="000D514B">
      <w:pPr>
        <w:pStyle w:val="Heading1"/>
        <w:ind w:left="0" w:firstLine="0"/>
        <w:jc w:val="left"/>
      </w:pPr>
      <w:r>
        <w:t>Keep Vermilion County Beautiful 20</w:t>
      </w:r>
      <w:r w:rsidR="00B32FC4">
        <w:t>2</w:t>
      </w:r>
      <w:r w:rsidR="000D514B">
        <w:t>2</w:t>
      </w:r>
      <w:r>
        <w:t xml:space="preserve"> </w:t>
      </w:r>
      <w:r w:rsidR="000D514B">
        <w:t>I</w:t>
      </w:r>
      <w:r>
        <w:t>nvoice</w:t>
      </w:r>
    </w:p>
    <w:p w14:paraId="521BD234" w14:textId="77777777" w:rsidR="0067400E" w:rsidRDefault="006E180F" w:rsidP="00773914">
      <w:pPr>
        <w:spacing w:after="0" w:line="254" w:lineRule="auto"/>
        <w:ind w:left="454" w:right="396"/>
        <w:jc w:val="center"/>
      </w:pPr>
      <w:r>
        <w:rPr>
          <w:sz w:val="19"/>
        </w:rPr>
        <w:t xml:space="preserve">Vermilion County’s “best kept secret” for teaching individual responsibility for community environments.  </w:t>
      </w:r>
    </w:p>
    <w:p w14:paraId="105BFD7E" w14:textId="77777777" w:rsidR="0067400E" w:rsidRDefault="006E180F" w:rsidP="00773914">
      <w:pPr>
        <w:pStyle w:val="Heading1"/>
        <w:ind w:right="25"/>
      </w:pPr>
      <w:r>
        <w:t xml:space="preserve">Membership Levels </w:t>
      </w:r>
    </w:p>
    <w:p w14:paraId="34189421" w14:textId="23375831" w:rsidR="0067400E" w:rsidRDefault="006E180F">
      <w:pPr>
        <w:tabs>
          <w:tab w:val="center" w:pos="6928"/>
        </w:tabs>
        <w:spacing w:after="0"/>
      </w:pPr>
      <w:r>
        <w:rPr>
          <w:noProof/>
        </w:rPr>
        <w:drawing>
          <wp:inline distT="0" distB="0" distL="0" distR="0" wp14:anchorId="68165536" wp14:editId="3BCFEE4B">
            <wp:extent cx="295275" cy="295275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ADC">
        <w:rPr>
          <w:sz w:val="30"/>
        </w:rPr>
        <w:t xml:space="preserve"> </w:t>
      </w:r>
      <w:r>
        <w:rPr>
          <w:sz w:val="30"/>
        </w:rPr>
        <w:t>Corporate</w:t>
      </w:r>
      <w:r>
        <w:rPr>
          <w:sz w:val="30"/>
        </w:rPr>
        <w:tab/>
        <w:t>$1000 and above</w:t>
      </w:r>
      <w:r>
        <w:rPr>
          <w:sz w:val="40"/>
        </w:rPr>
        <w:t xml:space="preserve"> </w:t>
      </w:r>
    </w:p>
    <w:p w14:paraId="2DF78929" w14:textId="28602870" w:rsidR="0067400E" w:rsidRDefault="006E180F">
      <w:pPr>
        <w:spacing w:after="172" w:line="251" w:lineRule="auto"/>
        <w:ind w:left="715" w:hanging="10"/>
      </w:pPr>
      <w:r>
        <w:rPr>
          <w:sz w:val="20"/>
        </w:rPr>
        <w:t xml:space="preserve">A Corporate Membership will include an opportunity </w:t>
      </w:r>
      <w:r w:rsidR="006F159D">
        <w:rPr>
          <w:sz w:val="20"/>
        </w:rPr>
        <w:t xml:space="preserve">for two (2) </w:t>
      </w:r>
      <w:r>
        <w:rPr>
          <w:sz w:val="20"/>
        </w:rPr>
        <w:t>to join the Board of Directors,</w:t>
      </w:r>
      <w:r w:rsidR="00CE24C3">
        <w:rPr>
          <w:sz w:val="20"/>
        </w:rPr>
        <w:t xml:space="preserve"> an opportunity to apply for a Beautification Grant, </w:t>
      </w:r>
      <w:r>
        <w:rPr>
          <w:sz w:val="20"/>
        </w:rPr>
        <w:t xml:space="preserve">recognition on our website, recognition at all KVCB Events, and assistance with </w:t>
      </w:r>
      <w:r w:rsidR="000D514B">
        <w:rPr>
          <w:sz w:val="20"/>
        </w:rPr>
        <w:t>one</w:t>
      </w:r>
      <w:r>
        <w:rPr>
          <w:sz w:val="20"/>
        </w:rPr>
        <w:t xml:space="preserve"> (</w:t>
      </w:r>
      <w:r w:rsidR="000D514B">
        <w:rPr>
          <w:sz w:val="20"/>
        </w:rPr>
        <w:t>1</w:t>
      </w:r>
      <w:r>
        <w:rPr>
          <w:sz w:val="20"/>
        </w:rPr>
        <w:t>) Community Event of your choice within one (1) calendar year.</w:t>
      </w:r>
      <w:r>
        <w:rPr>
          <w:sz w:val="24"/>
        </w:rPr>
        <w:t xml:space="preserve"> </w:t>
      </w:r>
    </w:p>
    <w:p w14:paraId="0C55B533" w14:textId="77777777" w:rsidR="0067400E" w:rsidRDefault="006E180F">
      <w:pPr>
        <w:tabs>
          <w:tab w:val="center" w:pos="6844"/>
        </w:tabs>
        <w:spacing w:after="0"/>
      </w:pPr>
      <w:r>
        <w:rPr>
          <w:noProof/>
        </w:rPr>
        <w:drawing>
          <wp:inline distT="0" distB="0" distL="0" distR="0" wp14:anchorId="32F5842B" wp14:editId="0FDC460F">
            <wp:extent cx="295275" cy="295275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Business </w:t>
      </w:r>
      <w:r>
        <w:rPr>
          <w:sz w:val="30"/>
        </w:rPr>
        <w:tab/>
        <w:t>$150 and above</w:t>
      </w:r>
      <w:r>
        <w:rPr>
          <w:sz w:val="40"/>
        </w:rPr>
        <w:t xml:space="preserve"> </w:t>
      </w:r>
    </w:p>
    <w:p w14:paraId="4F152E0F" w14:textId="4C6521BD" w:rsidR="0067400E" w:rsidRDefault="006E180F">
      <w:pPr>
        <w:spacing w:after="234" w:line="251" w:lineRule="auto"/>
        <w:ind w:left="715" w:hanging="10"/>
      </w:pPr>
      <w:r>
        <w:rPr>
          <w:sz w:val="20"/>
        </w:rPr>
        <w:t xml:space="preserve">A Business Membership will include an opportunity </w:t>
      </w:r>
      <w:r w:rsidR="000F765C">
        <w:rPr>
          <w:sz w:val="20"/>
        </w:rPr>
        <w:t xml:space="preserve">for 1 representative </w:t>
      </w:r>
      <w:r>
        <w:rPr>
          <w:sz w:val="20"/>
        </w:rPr>
        <w:t>to join the Board of Director</w:t>
      </w:r>
      <w:r w:rsidR="0048024D">
        <w:rPr>
          <w:sz w:val="20"/>
        </w:rPr>
        <w:t>s</w:t>
      </w:r>
      <w:r w:rsidR="00CE24C3">
        <w:rPr>
          <w:sz w:val="20"/>
        </w:rPr>
        <w:t xml:space="preserve">, an opportunity to apply for a Beautification Grant </w:t>
      </w:r>
      <w:r>
        <w:rPr>
          <w:sz w:val="20"/>
        </w:rPr>
        <w:t>and recognition on our website.</w:t>
      </w:r>
      <w:r>
        <w:rPr>
          <w:sz w:val="24"/>
        </w:rPr>
        <w:t xml:space="preserve"> </w:t>
      </w:r>
    </w:p>
    <w:p w14:paraId="7A94C8B1" w14:textId="77777777" w:rsidR="0067400E" w:rsidRDefault="006E180F">
      <w:pPr>
        <w:tabs>
          <w:tab w:val="center" w:pos="6844"/>
        </w:tabs>
        <w:spacing w:after="0"/>
      </w:pPr>
      <w:r>
        <w:rPr>
          <w:noProof/>
        </w:rPr>
        <w:drawing>
          <wp:inline distT="0" distB="0" distL="0" distR="0" wp14:anchorId="10785829" wp14:editId="73DAE4E6">
            <wp:extent cx="295275" cy="295275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Church </w:t>
      </w:r>
      <w:r>
        <w:rPr>
          <w:sz w:val="30"/>
        </w:rPr>
        <w:tab/>
        <w:t>$100 and above</w:t>
      </w:r>
      <w:r>
        <w:rPr>
          <w:sz w:val="40"/>
        </w:rPr>
        <w:t xml:space="preserve"> </w:t>
      </w:r>
    </w:p>
    <w:p w14:paraId="38E426F0" w14:textId="76E4FED3" w:rsidR="0067400E" w:rsidRDefault="006E180F">
      <w:pPr>
        <w:spacing w:after="219" w:line="251" w:lineRule="auto"/>
        <w:ind w:left="715" w:hanging="10"/>
      </w:pPr>
      <w:r>
        <w:rPr>
          <w:sz w:val="20"/>
        </w:rPr>
        <w:t xml:space="preserve">A Church Membership, for local community churches, will include an opportunity </w:t>
      </w:r>
      <w:r w:rsidR="000F765C">
        <w:rPr>
          <w:sz w:val="20"/>
        </w:rPr>
        <w:t xml:space="preserve">for 1 representative </w:t>
      </w:r>
      <w:r>
        <w:rPr>
          <w:sz w:val="20"/>
        </w:rPr>
        <w:t>to join the Board of Directors</w:t>
      </w:r>
      <w:r w:rsidR="00773914">
        <w:rPr>
          <w:sz w:val="20"/>
        </w:rPr>
        <w:t xml:space="preserve"> and apply for </w:t>
      </w:r>
      <w:r w:rsidR="00B32FC4">
        <w:rPr>
          <w:sz w:val="20"/>
        </w:rPr>
        <w:t>a</w:t>
      </w:r>
      <w:r w:rsidR="00773914">
        <w:rPr>
          <w:sz w:val="20"/>
        </w:rPr>
        <w:t xml:space="preserve"> Beautification Grant</w:t>
      </w:r>
      <w:r>
        <w:rPr>
          <w:sz w:val="20"/>
        </w:rPr>
        <w:t>.</w:t>
      </w:r>
      <w:r>
        <w:rPr>
          <w:sz w:val="24"/>
        </w:rPr>
        <w:t xml:space="preserve"> </w:t>
      </w:r>
    </w:p>
    <w:p w14:paraId="23B689C0" w14:textId="77777777" w:rsidR="0067400E" w:rsidRDefault="006E180F">
      <w:pPr>
        <w:tabs>
          <w:tab w:val="center" w:pos="6844"/>
        </w:tabs>
        <w:spacing w:after="0"/>
      </w:pPr>
      <w:r>
        <w:rPr>
          <w:noProof/>
        </w:rPr>
        <w:drawing>
          <wp:inline distT="0" distB="0" distL="0" distR="0" wp14:anchorId="2F8C3AC0" wp14:editId="31B6A082">
            <wp:extent cx="295275" cy="295275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Neighborhood Association </w:t>
      </w:r>
      <w:r>
        <w:rPr>
          <w:sz w:val="30"/>
        </w:rPr>
        <w:tab/>
        <w:t>$100 and above</w:t>
      </w:r>
      <w:r>
        <w:rPr>
          <w:sz w:val="40"/>
        </w:rPr>
        <w:t xml:space="preserve"> </w:t>
      </w:r>
    </w:p>
    <w:p w14:paraId="2CCF45F2" w14:textId="6DC8F86D" w:rsidR="0067400E" w:rsidRDefault="006E180F">
      <w:pPr>
        <w:spacing w:after="197" w:line="251" w:lineRule="auto"/>
        <w:ind w:left="715" w:hanging="10"/>
      </w:pPr>
      <w:r>
        <w:rPr>
          <w:sz w:val="20"/>
        </w:rPr>
        <w:t xml:space="preserve">A Neighborhood Association Membership, for local neighborhood associations, will include an opportunity </w:t>
      </w:r>
      <w:r w:rsidR="000F765C">
        <w:rPr>
          <w:sz w:val="20"/>
        </w:rPr>
        <w:t xml:space="preserve">for 1 representative </w:t>
      </w:r>
      <w:r>
        <w:rPr>
          <w:sz w:val="20"/>
        </w:rPr>
        <w:t>to join the Board of Directors</w:t>
      </w:r>
      <w:r w:rsidR="00773914">
        <w:rPr>
          <w:sz w:val="20"/>
        </w:rPr>
        <w:t xml:space="preserve"> and apply for </w:t>
      </w:r>
      <w:r w:rsidR="00B32FC4">
        <w:rPr>
          <w:sz w:val="20"/>
        </w:rPr>
        <w:t>a</w:t>
      </w:r>
      <w:r w:rsidR="00773914">
        <w:rPr>
          <w:sz w:val="20"/>
        </w:rPr>
        <w:t xml:space="preserve"> Beautification Grant</w:t>
      </w:r>
      <w:r>
        <w:rPr>
          <w:sz w:val="24"/>
        </w:rPr>
        <w:t xml:space="preserve">. </w:t>
      </w:r>
    </w:p>
    <w:p w14:paraId="26BB1B6C" w14:textId="77777777" w:rsidR="0067400E" w:rsidRDefault="006E180F">
      <w:pPr>
        <w:tabs>
          <w:tab w:val="center" w:pos="6761"/>
        </w:tabs>
        <w:spacing w:after="0"/>
      </w:pPr>
      <w:r>
        <w:rPr>
          <w:noProof/>
        </w:rPr>
        <w:drawing>
          <wp:inline distT="0" distB="0" distL="0" distR="0" wp14:anchorId="46385D03" wp14:editId="7B55285C">
            <wp:extent cx="295275" cy="295275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Residential </w:t>
      </w:r>
      <w:r>
        <w:rPr>
          <w:sz w:val="30"/>
        </w:rPr>
        <w:tab/>
        <w:t>$50 and above</w:t>
      </w:r>
      <w:r>
        <w:rPr>
          <w:sz w:val="40"/>
        </w:rPr>
        <w:t xml:space="preserve"> </w:t>
      </w:r>
    </w:p>
    <w:p w14:paraId="7317D526" w14:textId="49D2AEB6" w:rsidR="0067400E" w:rsidRDefault="006E180F">
      <w:pPr>
        <w:spacing w:after="197" w:line="251" w:lineRule="auto"/>
        <w:ind w:left="715" w:hanging="10"/>
      </w:pPr>
      <w:r>
        <w:rPr>
          <w:sz w:val="20"/>
        </w:rPr>
        <w:t xml:space="preserve">A Residential Membership will include an opportunity </w:t>
      </w:r>
      <w:r w:rsidR="000F765C">
        <w:rPr>
          <w:sz w:val="20"/>
        </w:rPr>
        <w:t xml:space="preserve">for 1 </w:t>
      </w:r>
      <w:r>
        <w:rPr>
          <w:sz w:val="20"/>
        </w:rPr>
        <w:t>to join the Board of Directors</w:t>
      </w:r>
      <w:r w:rsidR="00773914">
        <w:rPr>
          <w:sz w:val="20"/>
        </w:rPr>
        <w:t xml:space="preserve"> and apply for </w:t>
      </w:r>
      <w:r w:rsidR="00157733">
        <w:rPr>
          <w:sz w:val="20"/>
        </w:rPr>
        <w:t>a</w:t>
      </w:r>
      <w:r w:rsidR="00773914">
        <w:rPr>
          <w:sz w:val="20"/>
        </w:rPr>
        <w:t xml:space="preserve"> Residential Beautification Grant</w:t>
      </w:r>
      <w:r>
        <w:rPr>
          <w:sz w:val="20"/>
        </w:rPr>
        <w:t xml:space="preserve">. </w:t>
      </w:r>
    </w:p>
    <w:p w14:paraId="15F4A664" w14:textId="0EBF621A" w:rsidR="00E87ADC" w:rsidRDefault="00E87ADC">
      <w:pPr>
        <w:spacing w:after="0"/>
        <w:ind w:left="-5" w:hanging="10"/>
        <w:rPr>
          <w:sz w:val="20"/>
          <w:szCs w:val="20"/>
        </w:rPr>
      </w:pPr>
      <w:r>
        <w:rPr>
          <w:noProof/>
        </w:rPr>
        <w:drawing>
          <wp:inline distT="0" distB="0" distL="0" distR="0" wp14:anchorId="24DDC78C" wp14:editId="6B3D0206">
            <wp:extent cx="295275" cy="2952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sz w:val="30"/>
          <w:szCs w:val="30"/>
        </w:rPr>
        <w:t xml:space="preserve">Honor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$250 and above</w:t>
      </w:r>
    </w:p>
    <w:p w14:paraId="5F2329DA" w14:textId="6C66B273" w:rsidR="00E87ADC" w:rsidRPr="00E87ADC" w:rsidRDefault="00E87ADC" w:rsidP="002A1F0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An Honor Membership </w:t>
      </w:r>
      <w:r w:rsidR="00157733">
        <w:rPr>
          <w:sz w:val="20"/>
          <w:szCs w:val="20"/>
        </w:rPr>
        <w:t xml:space="preserve">will allow you to honor someone who is or has been a loyal supporter of KVCB.  The honoree will be placed on the Honor Roll on our website.  </w:t>
      </w:r>
    </w:p>
    <w:p w14:paraId="457F7D84" w14:textId="77777777" w:rsidR="00E87ADC" w:rsidRDefault="00E87ADC">
      <w:pPr>
        <w:spacing w:after="0"/>
        <w:ind w:left="-5" w:hanging="10"/>
        <w:rPr>
          <w:sz w:val="24"/>
        </w:rPr>
      </w:pPr>
    </w:p>
    <w:p w14:paraId="43226A57" w14:textId="7D3987F8" w:rsidR="00E87ADC" w:rsidRDefault="00157733" w:rsidP="00157733">
      <w:pPr>
        <w:spacing w:after="0"/>
        <w:ind w:left="-5" w:hanging="10"/>
        <w:jc w:val="center"/>
        <w:rPr>
          <w:sz w:val="24"/>
        </w:rPr>
      </w:pPr>
      <w:r>
        <w:rPr>
          <w:sz w:val="24"/>
        </w:rPr>
        <w:t>Amount Enclosed $_____________________</w:t>
      </w:r>
    </w:p>
    <w:p w14:paraId="317EF403" w14:textId="46FF1701" w:rsidR="0067400E" w:rsidRDefault="006E180F">
      <w:pPr>
        <w:spacing w:after="0"/>
        <w:ind w:left="-5" w:hanging="10"/>
      </w:pPr>
      <w:r>
        <w:rPr>
          <w:sz w:val="24"/>
        </w:rPr>
        <w:t xml:space="preserve">Organization / Name:__________________________________________________________ </w:t>
      </w:r>
    </w:p>
    <w:p w14:paraId="6E63D594" w14:textId="77777777" w:rsidR="0067400E" w:rsidRDefault="006E180F">
      <w:pPr>
        <w:spacing w:after="0"/>
        <w:ind w:left="-5" w:hanging="10"/>
      </w:pPr>
      <w:r>
        <w:rPr>
          <w:sz w:val="24"/>
        </w:rPr>
        <w:t xml:space="preserve">Contact Person:_______________________________________________________________ </w:t>
      </w:r>
    </w:p>
    <w:p w14:paraId="07057B57" w14:textId="77777777" w:rsidR="0067400E" w:rsidRDefault="006E180F">
      <w:pPr>
        <w:spacing w:after="0"/>
        <w:ind w:left="-5" w:hanging="10"/>
      </w:pPr>
      <w:r>
        <w:rPr>
          <w:sz w:val="24"/>
        </w:rPr>
        <w:t xml:space="preserve">Mailing Address:_______________________________________________________________ </w:t>
      </w:r>
    </w:p>
    <w:p w14:paraId="785973B9" w14:textId="77777777" w:rsidR="0067400E" w:rsidRDefault="006E180F">
      <w:pPr>
        <w:spacing w:after="0"/>
        <w:ind w:left="-5" w:hanging="10"/>
      </w:pPr>
      <w:r>
        <w:rPr>
          <w:sz w:val="24"/>
        </w:rPr>
        <w:t xml:space="preserve">City:________________________________________  State:___________  Zip:____________ Phone:_____________________________ Email:____________________________________ </w:t>
      </w:r>
    </w:p>
    <w:p w14:paraId="558F1B35" w14:textId="024AA606" w:rsidR="0067400E" w:rsidRDefault="006E180F" w:rsidP="005451E3">
      <w:pPr>
        <w:spacing w:after="134"/>
        <w:jc w:val="center"/>
      </w:pPr>
      <w:r>
        <w:rPr>
          <w:sz w:val="24"/>
        </w:rPr>
        <w:t>Please make all checks payable to: Keep Vermilion County Beautiful.</w:t>
      </w:r>
    </w:p>
    <w:p w14:paraId="6E13B4B1" w14:textId="77777777" w:rsidR="0067400E" w:rsidRDefault="006E180F">
      <w:pPr>
        <w:spacing w:after="4" w:line="250" w:lineRule="auto"/>
        <w:ind w:left="12" w:hanging="10"/>
        <w:jc w:val="center"/>
      </w:pPr>
      <w:r>
        <w:t xml:space="preserve">Attn: Brenda Adams, Executive Director </w:t>
      </w:r>
    </w:p>
    <w:p w14:paraId="73FE5588" w14:textId="77777777" w:rsidR="000D514B" w:rsidRDefault="006E180F">
      <w:pPr>
        <w:spacing w:after="4" w:line="250" w:lineRule="auto"/>
        <w:ind w:left="2886" w:right="2828" w:hanging="10"/>
        <w:jc w:val="center"/>
      </w:pPr>
      <w:r>
        <w:t xml:space="preserve">Keep Vermilion County Beautiful </w:t>
      </w:r>
    </w:p>
    <w:p w14:paraId="0507CE7C" w14:textId="2A4AC3E2" w:rsidR="0067400E" w:rsidRDefault="006E180F">
      <w:pPr>
        <w:spacing w:after="4" w:line="250" w:lineRule="auto"/>
        <w:ind w:left="2886" w:right="2828" w:hanging="10"/>
        <w:jc w:val="center"/>
      </w:pPr>
      <w:r>
        <w:t xml:space="preserve">PO Box 643 </w:t>
      </w:r>
    </w:p>
    <w:p w14:paraId="178918FB" w14:textId="77777777" w:rsidR="0067400E" w:rsidRDefault="006E180F">
      <w:pPr>
        <w:spacing w:after="4" w:line="250" w:lineRule="auto"/>
        <w:ind w:left="12" w:right="28" w:hanging="10"/>
        <w:jc w:val="center"/>
      </w:pPr>
      <w:r>
        <w:t xml:space="preserve">Danville, Illinois 61834-0643 </w:t>
      </w:r>
    </w:p>
    <w:sectPr w:rsidR="0067400E" w:rsidSect="0048024D">
      <w:pgSz w:w="12240" w:h="15840"/>
      <w:pgMar w:top="331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822C" w14:textId="77777777" w:rsidR="00625D33" w:rsidRDefault="00625D33" w:rsidP="000F765C">
      <w:pPr>
        <w:spacing w:after="0" w:line="240" w:lineRule="auto"/>
      </w:pPr>
      <w:r>
        <w:separator/>
      </w:r>
    </w:p>
  </w:endnote>
  <w:endnote w:type="continuationSeparator" w:id="0">
    <w:p w14:paraId="2874978C" w14:textId="77777777" w:rsidR="00625D33" w:rsidRDefault="00625D33" w:rsidP="000F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522E" w14:textId="77777777" w:rsidR="00625D33" w:rsidRDefault="00625D33" w:rsidP="000F765C">
      <w:pPr>
        <w:spacing w:after="0" w:line="240" w:lineRule="auto"/>
      </w:pPr>
      <w:r>
        <w:separator/>
      </w:r>
    </w:p>
  </w:footnote>
  <w:footnote w:type="continuationSeparator" w:id="0">
    <w:p w14:paraId="6A86CCDE" w14:textId="77777777" w:rsidR="00625D33" w:rsidRDefault="00625D33" w:rsidP="000F7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0E"/>
    <w:rsid w:val="000D514B"/>
    <w:rsid w:val="000F765C"/>
    <w:rsid w:val="00157733"/>
    <w:rsid w:val="002A1F01"/>
    <w:rsid w:val="0048024D"/>
    <w:rsid w:val="005451E3"/>
    <w:rsid w:val="00563459"/>
    <w:rsid w:val="00625D33"/>
    <w:rsid w:val="0067400E"/>
    <w:rsid w:val="006E180F"/>
    <w:rsid w:val="006F159D"/>
    <w:rsid w:val="00773914"/>
    <w:rsid w:val="00B32FC4"/>
    <w:rsid w:val="00CE24C3"/>
    <w:rsid w:val="00E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3BD7"/>
  <w15:docId w15:val="{5D61CEF9-C621-49D8-A30C-29BAD27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4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5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5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cp:lastModifiedBy>Brenda Adams</cp:lastModifiedBy>
  <cp:revision>2</cp:revision>
  <cp:lastPrinted>2019-09-09T20:32:00Z</cp:lastPrinted>
  <dcterms:created xsi:type="dcterms:W3CDTF">2021-08-14T03:11:00Z</dcterms:created>
  <dcterms:modified xsi:type="dcterms:W3CDTF">2021-08-14T03:11:00Z</dcterms:modified>
</cp:coreProperties>
</file>